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A" w:rsidRPr="007A6A94" w:rsidRDefault="00F76C75" w:rsidP="007A6A9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6A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ХӘКІМ АБАЙДЫҢ ИМАН МЕН БІЛІМ ЖАЙЫНДА </w:t>
      </w:r>
      <w:r w:rsidR="006E4EDA" w:rsidRPr="007A6A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АЙТҚАН </w:t>
      </w:r>
      <w:r w:rsidR="008E0F1E" w:rsidRPr="007A6A94">
        <w:rPr>
          <w:rFonts w:ascii="Times New Roman" w:hAnsi="Times New Roman" w:cs="Times New Roman"/>
          <w:b/>
          <w:sz w:val="28"/>
          <w:szCs w:val="28"/>
          <w:lang w:val="kk-KZ"/>
        </w:rPr>
        <w:t>ФИЛОСОФИЯЛЫҚ</w:t>
      </w:r>
      <w:r w:rsidR="007A6A94" w:rsidRPr="007A6A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ОЙЛАРЫ</w:t>
      </w:r>
    </w:p>
    <w:p w:rsidR="00900C39" w:rsidRPr="0001522C" w:rsidRDefault="009F29A3" w:rsidP="00A96E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D5C2A">
        <w:rPr>
          <w:rFonts w:ascii="Times New Roman" w:hAnsi="Times New Roman" w:cs="Times New Roman"/>
          <w:sz w:val="28"/>
          <w:szCs w:val="28"/>
          <w:lang w:val="kk-KZ"/>
        </w:rPr>
        <w:t>Абай</w:t>
      </w:r>
      <w:r w:rsidR="00DB6936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7D5C2A">
        <w:rPr>
          <w:rFonts w:ascii="Times New Roman" w:hAnsi="Times New Roman" w:cs="Times New Roman"/>
          <w:sz w:val="28"/>
          <w:szCs w:val="28"/>
          <w:lang w:val="kk-KZ"/>
        </w:rPr>
        <w:t xml:space="preserve"> исламдық діни ортата өсуі, тәрбиеленуі оның жеке тұлғалық философиясына, діни сенімнен туындайтын Құдай құбылысын пайымдауына, құндылықтар жүйесін қалыптастыруына айтарлықтай әсерін тигі</w:t>
      </w:r>
      <w:r w:rsidR="008E0F1E">
        <w:rPr>
          <w:rFonts w:ascii="Times New Roman" w:hAnsi="Times New Roman" w:cs="Times New Roman"/>
          <w:sz w:val="28"/>
          <w:szCs w:val="28"/>
          <w:lang w:val="kk-KZ"/>
        </w:rPr>
        <w:t>зді. Абай Алла Тағаланы бірлігіне және бар екендігіне иланып</w:t>
      </w:r>
      <w:r w:rsidR="007D5C2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0F1E">
        <w:rPr>
          <w:rFonts w:ascii="Times New Roman" w:hAnsi="Times New Roman" w:cs="Times New Roman"/>
          <w:sz w:val="28"/>
          <w:szCs w:val="28"/>
          <w:lang w:val="kk-KZ"/>
        </w:rPr>
        <w:t xml:space="preserve">иман құндылығын адамзаттың басты қалқаны деп білді. </w:t>
      </w:r>
      <w:r w:rsidR="007D5C2A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8E0F1E">
        <w:rPr>
          <w:rFonts w:ascii="Times New Roman" w:hAnsi="Times New Roman" w:cs="Times New Roman"/>
          <w:sz w:val="28"/>
          <w:szCs w:val="28"/>
          <w:lang w:val="kk-KZ"/>
        </w:rPr>
        <w:t>кейбір адамдардың</w:t>
      </w:r>
      <w:r w:rsidR="007D5C2A">
        <w:rPr>
          <w:rFonts w:ascii="Times New Roman" w:hAnsi="Times New Roman" w:cs="Times New Roman"/>
          <w:sz w:val="28"/>
          <w:szCs w:val="28"/>
          <w:lang w:val="kk-KZ"/>
        </w:rPr>
        <w:t xml:space="preserve"> иманға деген екіжүзді қатынасын қатты сынға алып, өзінің таза арымен тек жақсылыққа, шын тазалыққа ұмтылған адам мен қалың бұқара арасына бөлінбей</w:t>
      </w:r>
      <w:r w:rsidR="00DB6936">
        <w:rPr>
          <w:rFonts w:ascii="Times New Roman" w:hAnsi="Times New Roman" w:cs="Times New Roman"/>
          <w:sz w:val="28"/>
          <w:szCs w:val="28"/>
          <w:lang w:val="kk-KZ"/>
        </w:rPr>
        <w:t>, иманы жоқ болып көрінгісі келме</w:t>
      </w:r>
      <w:r w:rsidR="00F76C75">
        <w:rPr>
          <w:rFonts w:ascii="Times New Roman" w:hAnsi="Times New Roman" w:cs="Times New Roman"/>
          <w:sz w:val="28"/>
          <w:szCs w:val="28"/>
          <w:lang w:val="kk-KZ"/>
        </w:rPr>
        <w:t xml:space="preserve">с үшін </w:t>
      </w:r>
      <w:r w:rsidR="00DB6936">
        <w:rPr>
          <w:rFonts w:ascii="Times New Roman" w:hAnsi="Times New Roman" w:cs="Times New Roman"/>
          <w:sz w:val="28"/>
          <w:szCs w:val="28"/>
          <w:lang w:val="kk-KZ"/>
        </w:rPr>
        <w:t>жасанды қылықтарға баратын адамның әрекеттерін ажыратып көрсетіп берді.</w:t>
      </w:r>
      <w:r w:rsidR="00A96E96">
        <w:rPr>
          <w:rFonts w:ascii="Times New Roman" w:hAnsi="Times New Roman" w:cs="Times New Roman"/>
          <w:sz w:val="28"/>
          <w:szCs w:val="28"/>
          <w:lang w:val="kk-KZ"/>
        </w:rPr>
        <w:t xml:space="preserve"> Алланың ұлылығына тұла бойымен сенген адам ғана данышпандыққа ие бола алады. </w:t>
      </w:r>
      <w:r w:rsidR="00754221">
        <w:rPr>
          <w:rFonts w:ascii="Times New Roman" w:hAnsi="Times New Roman" w:cs="Times New Roman"/>
          <w:sz w:val="28"/>
          <w:szCs w:val="28"/>
          <w:lang w:val="kk-KZ"/>
        </w:rPr>
        <w:t xml:space="preserve">Абай </w:t>
      </w:r>
      <w:r w:rsidR="00A96E96">
        <w:rPr>
          <w:rFonts w:ascii="Times New Roman" w:hAnsi="Times New Roman" w:cs="Times New Roman"/>
          <w:sz w:val="28"/>
          <w:szCs w:val="28"/>
          <w:lang w:val="kk-KZ"/>
        </w:rPr>
        <w:t>Алланың ұлылығына өзіңді мәжбүрлеп емес, шынайы түрде өз еркіңмен</w:t>
      </w:r>
      <w:r w:rsidR="00754221">
        <w:rPr>
          <w:rFonts w:ascii="Times New Roman" w:hAnsi="Times New Roman" w:cs="Times New Roman"/>
          <w:sz w:val="28"/>
          <w:szCs w:val="28"/>
          <w:lang w:val="kk-KZ"/>
        </w:rPr>
        <w:t xml:space="preserve"> сену керектігін пайымдайды</w:t>
      </w:r>
      <w:r w:rsidR="00015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0F1E" w:rsidRDefault="00A96E96" w:rsidP="000A73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Қателесу адамға тән сипат, ал осы қателікті мойындау – білімнің алғышарты. Сенім сана сүзгісін</w:t>
      </w:r>
      <w:r w:rsidR="000A73E4">
        <w:rPr>
          <w:rFonts w:ascii="Times New Roman" w:hAnsi="Times New Roman" w:cs="Times New Roman"/>
          <w:sz w:val="28"/>
          <w:szCs w:val="28"/>
          <w:lang w:val="kk-KZ"/>
        </w:rPr>
        <w:t xml:space="preserve">ен өту керек. </w:t>
      </w:r>
      <w:r w:rsidR="00E16902">
        <w:rPr>
          <w:rFonts w:ascii="Times New Roman" w:hAnsi="Times New Roman" w:cs="Times New Roman"/>
          <w:sz w:val="28"/>
          <w:szCs w:val="28"/>
          <w:lang w:val="kk-KZ"/>
        </w:rPr>
        <w:t>Барлық ұлы ойшылдар секіліді Абай да сенімге білім арқылы қадам жасады және</w:t>
      </w:r>
      <w:r w:rsidR="001D202D">
        <w:rPr>
          <w:rFonts w:ascii="Times New Roman" w:hAnsi="Times New Roman" w:cs="Times New Roman"/>
          <w:sz w:val="28"/>
          <w:szCs w:val="28"/>
          <w:lang w:val="kk-KZ"/>
        </w:rPr>
        <w:t xml:space="preserve"> оны өзгелерден талап етті. </w:t>
      </w:r>
      <w:r w:rsidR="00657887">
        <w:rPr>
          <w:rFonts w:ascii="Times New Roman" w:hAnsi="Times New Roman" w:cs="Times New Roman"/>
          <w:sz w:val="28"/>
          <w:szCs w:val="28"/>
          <w:lang w:val="kk-KZ"/>
        </w:rPr>
        <w:t xml:space="preserve"> Тек білімі бар адам ғана өз сенімін берік ұстана алады. Адам санасы міндетті түрде қайырымды бастамаға, яғни, сенімге негізделуі керек. Абай сенімді қалай түсінді? Абай он үшінші қара сөзінде</w:t>
      </w:r>
      <w:r w:rsidR="00657887" w:rsidRPr="0065788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57887">
        <w:rPr>
          <w:rFonts w:ascii="Times New Roman" w:hAnsi="Times New Roman" w:cs="Times New Roman"/>
          <w:sz w:val="28"/>
          <w:szCs w:val="28"/>
          <w:lang w:val="kk-KZ"/>
        </w:rPr>
        <w:t xml:space="preserve"> «Иман деген Алла табарака уа тағаланың шәриксыз, ғайыпсыз бірлігіне, оның бар екендігіне мойынсұнып, иланбақ»</w:t>
      </w:r>
      <w:r w:rsidR="0001522C">
        <w:rPr>
          <w:rFonts w:ascii="Times New Roman" w:hAnsi="Times New Roman" w:cs="Times New Roman"/>
          <w:sz w:val="28"/>
          <w:szCs w:val="28"/>
          <w:lang w:val="kk-KZ"/>
        </w:rPr>
        <w:t xml:space="preserve"> деген болатын</w:t>
      </w:r>
      <w:r w:rsidR="00DB3682" w:rsidRPr="00DB3682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DB3682">
        <w:rPr>
          <w:rFonts w:ascii="Times New Roman" w:hAnsi="Times New Roman" w:cs="Times New Roman"/>
          <w:sz w:val="28"/>
          <w:szCs w:val="28"/>
          <w:lang w:val="kk-KZ"/>
        </w:rPr>
        <w:t xml:space="preserve">сы тұста рухани діни сенімнің сипатын байқаймыз. Ислам негіздерін терең таныған </w:t>
      </w:r>
      <w:r w:rsidR="00F76C75">
        <w:rPr>
          <w:rFonts w:ascii="Times New Roman" w:hAnsi="Times New Roman" w:cs="Times New Roman"/>
          <w:sz w:val="28"/>
          <w:szCs w:val="28"/>
          <w:lang w:val="kk-KZ"/>
        </w:rPr>
        <w:t xml:space="preserve">Абай, Жаратушыдан келген шынайы </w:t>
      </w:r>
      <w:r w:rsidR="00EB6FE1">
        <w:rPr>
          <w:rFonts w:ascii="Times New Roman" w:hAnsi="Times New Roman" w:cs="Times New Roman"/>
          <w:sz w:val="28"/>
          <w:szCs w:val="28"/>
          <w:lang w:val="kk-KZ"/>
        </w:rPr>
        <w:t xml:space="preserve">сенімнің жалпы сенімділіктің жоғарғы формасынан айырмашылығын ажыратады. Абайдың пікірінше, ғылымды кері тартатын төрт қасиет бар дейді, оларды ой кеселдері деп атайды, яғни, уайымсыз салғырттық, ойыншы – күлкішілдік, я бір қайғыға салыну, я бір нәрсеге құмарлық пайда болу. Міне, осы төрт нәрсе – күллі ақыл мен ғылымды іштей жегі құрттай тоздыратұғын кертартпа нәрселер екендігін айтады. </w:t>
      </w:r>
      <w:r w:rsidR="00AE66EE">
        <w:rPr>
          <w:rFonts w:ascii="Times New Roman" w:hAnsi="Times New Roman" w:cs="Times New Roman"/>
          <w:sz w:val="28"/>
          <w:szCs w:val="28"/>
          <w:lang w:val="kk-KZ"/>
        </w:rPr>
        <w:t xml:space="preserve">Көптеген дамыған мемлекеттер үшін білім өзінің құндылықтарын жойып, материалдық игіліктерге қол жеткізу жолы ретінде қарастырылады. Білім тауарға айналып бара жатқан сияқты. Осы тұрғыда ойшылдың «Әуелі мал тап, қарыны аш кісінің </w:t>
      </w:r>
      <w:r w:rsidR="00D63893">
        <w:rPr>
          <w:rFonts w:ascii="Times New Roman" w:hAnsi="Times New Roman" w:cs="Times New Roman"/>
          <w:sz w:val="28"/>
          <w:szCs w:val="28"/>
          <w:lang w:val="kk-KZ"/>
        </w:rPr>
        <w:t>көңілінде ақыл, бойында ар, ғылымға құмарлық қайдан тұрсын? Мал тапса қарын тояды, онан соң білім, өнер керек екен» деуін біз біршама жүзеге асырған сияқтымыз.</w:t>
      </w:r>
      <w:r w:rsidR="000A73E4">
        <w:rPr>
          <w:rFonts w:ascii="Times New Roman" w:hAnsi="Times New Roman" w:cs="Times New Roman"/>
          <w:sz w:val="28"/>
          <w:szCs w:val="28"/>
          <w:lang w:val="kk-KZ"/>
        </w:rPr>
        <w:t xml:space="preserve"> Бірінші кезекте материалдық құндылықтарды көздеп, білімді, адамгершілікті кейінгі орынға ысырып қоятын бүгінгі қоғамның жағдайы Абай идеясымен астасып тұр деуге болады.</w:t>
      </w:r>
      <w:r w:rsidR="00EF7D8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EF7D86" w:rsidRPr="00EF7D86">
        <w:rPr>
          <w:rFonts w:ascii="Times New Roman" w:hAnsi="Times New Roman" w:cs="Times New Roman"/>
          <w:sz w:val="28"/>
          <w:szCs w:val="28"/>
          <w:lang w:val="kk-KZ"/>
        </w:rPr>
        <w:t xml:space="preserve">дамды адамдықтан айыратын нәпсәни қажеттіліктер. Адамды құлдыққа душар ететін ең күшті </w:t>
      </w:r>
      <w:r w:rsidR="00EF7D86">
        <w:rPr>
          <w:rFonts w:ascii="Times New Roman" w:hAnsi="Times New Roman" w:cs="Times New Roman"/>
          <w:sz w:val="28"/>
          <w:szCs w:val="28"/>
          <w:lang w:val="kk-KZ"/>
        </w:rPr>
        <w:t>зор қуат – нәпсі</w:t>
      </w:r>
      <w:r w:rsidR="00EF7D86" w:rsidRPr="00EF7D86">
        <w:rPr>
          <w:rFonts w:ascii="Times New Roman" w:hAnsi="Times New Roman" w:cs="Times New Roman"/>
          <w:sz w:val="28"/>
          <w:szCs w:val="28"/>
          <w:lang w:val="kk-KZ"/>
        </w:rPr>
        <w:t>. Абай айтатын тән қажеті мен жан қажетін айқын ажыратып алмай тұрып, еркіндік туралы айтудың өзі қиын. Яғни, құлдықтың басы – білімсіздік, надандық, ал құлдық сананың өзі осы тән қажеті мен жан қажетін айыра алмаудан шығады.</w:t>
      </w:r>
      <w:r w:rsidR="00EF7D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73E4">
        <w:rPr>
          <w:rFonts w:ascii="Times New Roman" w:hAnsi="Times New Roman" w:cs="Times New Roman"/>
          <w:sz w:val="28"/>
          <w:szCs w:val="28"/>
          <w:lang w:val="kk-KZ"/>
        </w:rPr>
        <w:t xml:space="preserve">Абай түсінген дін мен мәдениеттің және ғылым мен білімнің өзара астасуы, байланысуы адами жетілуге, толық адамды </w:t>
      </w:r>
      <w:r w:rsidR="000A73E4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қалыптастыруға</w:t>
      </w:r>
      <w:r w:rsidR="0001522C">
        <w:rPr>
          <w:rFonts w:ascii="Times New Roman" w:hAnsi="Times New Roman" w:cs="Times New Roman"/>
          <w:sz w:val="28"/>
          <w:szCs w:val="28"/>
          <w:lang w:val="kk-KZ"/>
        </w:rPr>
        <w:t xml:space="preserve"> қызмет етуі тиіс </w:t>
      </w:r>
      <w:r w:rsidR="0001522C" w:rsidRPr="0001522C">
        <w:rPr>
          <w:rFonts w:ascii="Times New Roman" w:hAnsi="Times New Roman" w:cs="Times New Roman"/>
          <w:b/>
          <w:sz w:val="28"/>
          <w:szCs w:val="28"/>
          <w:lang w:val="kk-KZ"/>
        </w:rPr>
        <w:t>(Абай. Қара сөз. Поэмалар. – Алматы, Ел, 1993 жыл).</w:t>
      </w:r>
      <w:r w:rsidR="00A07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D2B9F" w:rsidRPr="00A074E2" w:rsidRDefault="008E0F1E" w:rsidP="000A73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8D2B9F">
        <w:rPr>
          <w:rFonts w:ascii="Times New Roman" w:hAnsi="Times New Roman" w:cs="Times New Roman"/>
          <w:sz w:val="28"/>
          <w:szCs w:val="28"/>
          <w:lang w:val="kk-KZ"/>
        </w:rPr>
        <w:t xml:space="preserve">Адамзатты Алла Тағала махаббатпен жаратқан, </w:t>
      </w:r>
      <w:r w:rsidR="00A074E2">
        <w:rPr>
          <w:rFonts w:ascii="Times New Roman" w:hAnsi="Times New Roman" w:cs="Times New Roman"/>
          <w:sz w:val="28"/>
          <w:szCs w:val="28"/>
          <w:lang w:val="kk-KZ"/>
        </w:rPr>
        <w:t>демек, махаббат адамға дейін болған. Абай адам мен Алланың арасындағы қатынасты сүю деп атады. Өзін махаббатпен жаратқан Алласын адамның сүюі парыз. Абай сүюдің үш түрін айтады, олар</w:t>
      </w:r>
      <w:r w:rsidR="00A074E2" w:rsidRPr="00A074E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074E2">
        <w:rPr>
          <w:rFonts w:ascii="Times New Roman" w:hAnsi="Times New Roman" w:cs="Times New Roman"/>
          <w:sz w:val="28"/>
          <w:szCs w:val="28"/>
          <w:lang w:val="kk-KZ"/>
        </w:rPr>
        <w:t xml:space="preserve"> Алланы сүю, оның жаратқан кереметі – адамды сүю және хақ жолы әділеттілікті сүю. Осы үш сүюді имани гүл деп атайды. Сонымен қатар, ойшыл діни сенімді «иман» деңгейінде қарастырды. </w:t>
      </w:r>
      <w:r w:rsidR="009B4A32">
        <w:rPr>
          <w:rFonts w:ascii="Times New Roman" w:hAnsi="Times New Roman" w:cs="Times New Roman"/>
          <w:sz w:val="28"/>
          <w:szCs w:val="28"/>
          <w:lang w:val="kk-KZ"/>
        </w:rPr>
        <w:t>Ол бар ғұмырын халықты қалың ұйқыдан оятып, сауатсыздықпен күресу арқылы әлемдік өркениеттерге сай жолдармен дамып, қоғамнан оқшауланбау қажет екендігін алға тартты.</w:t>
      </w:r>
    </w:p>
    <w:p w:rsidR="00054063" w:rsidRDefault="00A96E96" w:rsidP="00A96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44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44DE" w:rsidRPr="001F44DE">
        <w:rPr>
          <w:rFonts w:ascii="Times New Roman" w:hAnsi="Times New Roman" w:cs="Times New Roman"/>
          <w:b/>
          <w:sz w:val="28"/>
          <w:szCs w:val="28"/>
          <w:lang w:val="kk-KZ"/>
        </w:rPr>
        <w:t>ТҮЙІН.</w:t>
      </w:r>
      <w:r w:rsidR="001F44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44DE">
        <w:rPr>
          <w:rFonts w:ascii="Times New Roman" w:hAnsi="Times New Roman" w:cs="Times New Roman"/>
          <w:sz w:val="28"/>
          <w:szCs w:val="28"/>
          <w:lang w:val="kk-KZ"/>
        </w:rPr>
        <w:t xml:space="preserve">Ұлы даланың перзенті ретінде данышпан Абай адамның үш маңызды қасиеттерін – нұрлы Ақыл, ыстық Қайрат және жылы Жүректі атап өтеді. Дана адам білім, ақыл мен қайратты зұлымдыққа емес, қайырымды іске бағыттайды. </w:t>
      </w:r>
      <w:r w:rsidR="0021101C">
        <w:rPr>
          <w:rFonts w:ascii="Times New Roman" w:hAnsi="Times New Roman" w:cs="Times New Roman"/>
          <w:sz w:val="28"/>
          <w:szCs w:val="28"/>
          <w:lang w:val="kk-KZ"/>
        </w:rPr>
        <w:t>Даналық адам</w:t>
      </w:r>
      <w:r w:rsidR="00F07ED7">
        <w:rPr>
          <w:rFonts w:ascii="Times New Roman" w:hAnsi="Times New Roman" w:cs="Times New Roman"/>
          <w:sz w:val="28"/>
          <w:szCs w:val="28"/>
          <w:lang w:val="kk-KZ"/>
        </w:rPr>
        <w:t xml:space="preserve">да міндетті түрде руханилық пен </w:t>
      </w:r>
      <w:r w:rsidR="0021101C">
        <w:rPr>
          <w:rFonts w:ascii="Times New Roman" w:hAnsi="Times New Roman" w:cs="Times New Roman"/>
          <w:sz w:val="28"/>
          <w:szCs w:val="28"/>
          <w:lang w:val="kk-KZ"/>
        </w:rPr>
        <w:t>ізгілік</w:t>
      </w:r>
      <w:r w:rsidR="00F07ED7">
        <w:rPr>
          <w:rFonts w:ascii="Times New Roman" w:hAnsi="Times New Roman" w:cs="Times New Roman"/>
          <w:sz w:val="28"/>
          <w:szCs w:val="28"/>
          <w:lang w:val="kk-KZ"/>
        </w:rPr>
        <w:t xml:space="preserve">ке, </w:t>
      </w:r>
      <w:r w:rsidR="0021101C">
        <w:rPr>
          <w:rFonts w:ascii="Times New Roman" w:hAnsi="Times New Roman" w:cs="Times New Roman"/>
          <w:sz w:val="28"/>
          <w:szCs w:val="28"/>
          <w:lang w:val="kk-KZ"/>
        </w:rPr>
        <w:t>әді</w:t>
      </w:r>
      <w:r w:rsidR="00F07ED7">
        <w:rPr>
          <w:rFonts w:ascii="Times New Roman" w:hAnsi="Times New Roman" w:cs="Times New Roman"/>
          <w:sz w:val="28"/>
          <w:szCs w:val="28"/>
          <w:lang w:val="kk-KZ"/>
        </w:rPr>
        <w:t>лдікке деген ұмтылысқа жетелейді</w:t>
      </w:r>
      <w:r w:rsidR="0021101C">
        <w:rPr>
          <w:rFonts w:ascii="Times New Roman" w:hAnsi="Times New Roman" w:cs="Times New Roman"/>
          <w:sz w:val="28"/>
          <w:szCs w:val="28"/>
          <w:lang w:val="kk-KZ"/>
        </w:rPr>
        <w:t>. Абай үшін даналық дегеніміз тек қана ілім емес, ілім мен руханилықтың тұтастануы. Абай әлемге деген өзінің</w:t>
      </w:r>
      <w:r w:rsidR="00754221">
        <w:rPr>
          <w:rFonts w:ascii="Times New Roman" w:hAnsi="Times New Roman" w:cs="Times New Roman"/>
          <w:sz w:val="28"/>
          <w:szCs w:val="28"/>
          <w:lang w:val="kk-KZ"/>
        </w:rPr>
        <w:t xml:space="preserve"> жеке көзқарасын ашық біл</w:t>
      </w:r>
      <w:r w:rsidR="0021101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5422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1101C">
        <w:rPr>
          <w:rFonts w:ascii="Times New Roman" w:hAnsi="Times New Roman" w:cs="Times New Roman"/>
          <w:sz w:val="28"/>
          <w:szCs w:val="28"/>
          <w:lang w:val="kk-KZ"/>
        </w:rPr>
        <w:t>ру арқылы, адамзатты өзара түсіністікке, рухани күш пен даналыққа толы адами қарым – қатынасты жүзеге асыруға шақырады, өзінің кез-</w:t>
      </w:r>
      <w:r w:rsidR="00BB1A7A">
        <w:rPr>
          <w:rFonts w:ascii="Times New Roman" w:hAnsi="Times New Roman" w:cs="Times New Roman"/>
          <w:sz w:val="28"/>
          <w:szCs w:val="28"/>
          <w:lang w:val="kk-KZ"/>
        </w:rPr>
        <w:t>келген</w:t>
      </w:r>
      <w:r w:rsidR="0021101C">
        <w:rPr>
          <w:rFonts w:ascii="Times New Roman" w:hAnsi="Times New Roman" w:cs="Times New Roman"/>
          <w:sz w:val="28"/>
          <w:szCs w:val="28"/>
          <w:lang w:val="kk-KZ"/>
        </w:rPr>
        <w:t xml:space="preserve"> адаммен </w:t>
      </w:r>
      <w:r w:rsidR="00BB1A7A">
        <w:rPr>
          <w:rFonts w:ascii="Times New Roman" w:hAnsi="Times New Roman" w:cs="Times New Roman"/>
          <w:sz w:val="28"/>
          <w:szCs w:val="28"/>
          <w:lang w:val="kk-KZ"/>
        </w:rPr>
        <w:t xml:space="preserve">сұхбатқа дайын екенін білдіреді. Оның адами кейбір қасиеттерді сынауы жалпы тұлғаға деген құрметімен астасады. </w:t>
      </w:r>
    </w:p>
    <w:p w:rsidR="0039321C" w:rsidRPr="00F92049" w:rsidRDefault="0039321C" w:rsidP="0039321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049">
        <w:rPr>
          <w:rFonts w:ascii="Times New Roman" w:hAnsi="Times New Roman" w:cs="Times New Roman"/>
          <w:b/>
          <w:sz w:val="28"/>
          <w:szCs w:val="28"/>
          <w:lang w:val="kk-KZ"/>
        </w:rPr>
        <w:t>Абдуахитов Ерқожа Сейтжаппарұлы, Отырар мемлекеттік археологиялық қорық – музейінің ғылыми қызметкері, философия ғылымдарының магистрі.</w:t>
      </w:r>
    </w:p>
    <w:p w:rsidR="00A96E96" w:rsidRPr="00054063" w:rsidRDefault="00A96E96" w:rsidP="00054063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96E96" w:rsidRPr="0005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E9"/>
    <w:rsid w:val="0001522C"/>
    <w:rsid w:val="00054063"/>
    <w:rsid w:val="00095BE9"/>
    <w:rsid w:val="000A73E4"/>
    <w:rsid w:val="00167DEF"/>
    <w:rsid w:val="001D202D"/>
    <w:rsid w:val="001F44DE"/>
    <w:rsid w:val="0021101C"/>
    <w:rsid w:val="00381A6E"/>
    <w:rsid w:val="0039321C"/>
    <w:rsid w:val="00657887"/>
    <w:rsid w:val="006E4EDA"/>
    <w:rsid w:val="00754221"/>
    <w:rsid w:val="00780BF7"/>
    <w:rsid w:val="007A6A94"/>
    <w:rsid w:val="007D5C2A"/>
    <w:rsid w:val="008D2B9F"/>
    <w:rsid w:val="008E0F1E"/>
    <w:rsid w:val="00900C39"/>
    <w:rsid w:val="009B4A32"/>
    <w:rsid w:val="009F29A3"/>
    <w:rsid w:val="009F42AD"/>
    <w:rsid w:val="00A074E2"/>
    <w:rsid w:val="00A87E74"/>
    <w:rsid w:val="00A96E96"/>
    <w:rsid w:val="00AE66EE"/>
    <w:rsid w:val="00BB1A7A"/>
    <w:rsid w:val="00D63893"/>
    <w:rsid w:val="00DB3682"/>
    <w:rsid w:val="00DB6936"/>
    <w:rsid w:val="00E16902"/>
    <w:rsid w:val="00EB6FE1"/>
    <w:rsid w:val="00EF7D86"/>
    <w:rsid w:val="00F07ED7"/>
    <w:rsid w:val="00F76C75"/>
    <w:rsid w:val="00F92049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2020-01-28T03:46:00Z</dcterms:created>
  <dcterms:modified xsi:type="dcterms:W3CDTF">2020-01-30T04:11:00Z</dcterms:modified>
</cp:coreProperties>
</file>